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03148" w14:textId="0E935B25" w:rsidR="00955CC9" w:rsidRPr="00955CC9" w:rsidRDefault="00955CC9" w:rsidP="00955C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955CC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 xml:space="preserve">Ogłoszenie o zmianie Programu Czyste Powietrze 03.01.2023 </w:t>
      </w:r>
    </w:p>
    <w:p w14:paraId="178F59EC" w14:textId="77777777" w:rsidR="00955CC9" w:rsidRPr="00955CC9" w:rsidRDefault="00955CC9" w:rsidP="00955C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955CC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Zmiana Programu</w:t>
      </w:r>
    </w:p>
    <w:p w14:paraId="71796023" w14:textId="77777777" w:rsidR="00955CC9" w:rsidRPr="00955CC9" w:rsidRDefault="00955CC9" w:rsidP="00955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Wojewódzki Fundusz Ochrony Środowiska i Gospodarki Wodnej w Katowicach (dalej: „</w:t>
      </w:r>
      <w:proofErr w:type="spellStart"/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WFOŚiGW</w:t>
      </w:r>
      <w:proofErr w:type="spellEnd"/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”) ogłasza, że </w:t>
      </w:r>
      <w:r w:rsidRPr="00955C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 dnia 3 stycznia 2023 r. wchodzi w życie zmiana programu priorytetowego „Czyste Powietrze” (dalej: „Program”)</w:t>
      </w:r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586A21C3" w14:textId="77777777" w:rsidR="00955CC9" w:rsidRPr="00955CC9" w:rsidRDefault="00955CC9" w:rsidP="00955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Nabór wniosków o dofinansowanie będzie prowadzony zgodnie z obowiązującym po zmianie </w:t>
      </w:r>
      <w:r w:rsidRPr="00955C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programem priorytetowym „Czyste Powietrze” oraz z załącznikami 2, 2a i 2b</w:t>
      </w:r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odpowiednio:</w:t>
      </w:r>
    </w:p>
    <w:p w14:paraId="7A9E2A33" w14:textId="77777777" w:rsidR="00955CC9" w:rsidRPr="00955CC9" w:rsidRDefault="00955CC9" w:rsidP="00955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1. dla wniosków o </w:t>
      </w:r>
      <w:r w:rsidRPr="00955C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dotację</w:t>
      </w:r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lub </w:t>
      </w:r>
      <w:r w:rsidRPr="00955C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dotację z prefinansowaniem</w:t>
      </w:r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20C5EA1B" w14:textId="77777777" w:rsidR="00955CC9" w:rsidRPr="00955CC9" w:rsidRDefault="00955CC9" w:rsidP="00955C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zgodnie z Regulaminem naboru wniosków o dofinansowanie przedsięwzięć w formie dotacji w ramach Programu Priorytetowego „Czyste Powietrze” oraz</w:t>
      </w:r>
    </w:p>
    <w:p w14:paraId="63B2BFC9" w14:textId="77777777" w:rsidR="00955CC9" w:rsidRPr="00955CC9" w:rsidRDefault="00955CC9" w:rsidP="00955C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wzorem formularza wniosku o dofinansowanie w formie dotacji lub dotacji z prefinansowaniem wraz z instrukcją wypełniania,</w:t>
      </w:r>
    </w:p>
    <w:p w14:paraId="5B7461C7" w14:textId="77777777" w:rsidR="00955CC9" w:rsidRPr="00955CC9" w:rsidRDefault="00955CC9" w:rsidP="00955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2. dla wniosków o </w:t>
      </w:r>
      <w:r w:rsidRPr="00955C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dotację na częściową spłatę kapitału kredytu</w:t>
      </w:r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1AD7EE61" w14:textId="77777777" w:rsidR="00955CC9" w:rsidRPr="00955CC9" w:rsidRDefault="00955CC9" w:rsidP="00955C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zgodnie z Regulaminem naboru wniosków o dofinansowanie przedsięwzięć w formie dotacji na częściową spłatę kapitału kredytu w ramach Programu Priorytetowego „Czyste Powietrze” oraz</w:t>
      </w:r>
    </w:p>
    <w:p w14:paraId="68E0C5F8" w14:textId="77777777" w:rsidR="00955CC9" w:rsidRPr="00955CC9" w:rsidRDefault="00955CC9" w:rsidP="00955C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wzorem formularza wniosku o dofinansowanie w formie dotacji na częściową spłatę kapitału kredytu wraz z instrukcją wypełniania.</w:t>
      </w:r>
    </w:p>
    <w:p w14:paraId="1217A6EB" w14:textId="77777777" w:rsidR="00955CC9" w:rsidRPr="00955CC9" w:rsidRDefault="00955CC9" w:rsidP="00955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5C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Uwaga: Przedsięwzięcia realizowane w ramach Programu nie dotyczą budynków wielorodzinnych oraz budynków nowobudowanych.</w:t>
      </w:r>
    </w:p>
    <w:p w14:paraId="306B4776" w14:textId="77777777" w:rsidR="00955CC9" w:rsidRPr="00955CC9" w:rsidRDefault="00955CC9" w:rsidP="00955C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955CC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Dla kogo dofinansowanie?</w:t>
      </w:r>
    </w:p>
    <w:p w14:paraId="1EA1354A" w14:textId="77777777" w:rsidR="00955CC9" w:rsidRPr="00955CC9" w:rsidRDefault="00955CC9" w:rsidP="00955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ramach zmian Programu podwyższone zostały progi dochodowe. Dofinansowanie mogą otrzymać osoby fizyczne będące właścicielem/współwłaścicielem budynku mieszkalnego jednorodzinnego lub wydzielonego w budynku jednorodzinnym lokalu mieszkalnego z wyodrębnioną księgą wieczystą gdy:</w:t>
      </w:r>
    </w:p>
    <w:p w14:paraId="29860CEF" w14:textId="77777777" w:rsidR="00955CC9" w:rsidRPr="00955CC9" w:rsidRDefault="00955CC9" w:rsidP="00955C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dochód roczny Wnioskodawcy nie przekracza kwoty </w:t>
      </w:r>
      <w:r w:rsidRPr="00955C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135.000 zł</w:t>
      </w:r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w ramach Części 1) Programu,</w:t>
      </w:r>
    </w:p>
    <w:p w14:paraId="16AAF761" w14:textId="77777777" w:rsidR="00955CC9" w:rsidRPr="00955CC9" w:rsidRDefault="00955CC9" w:rsidP="00955C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przeciętny miesięczny dochód na jednego członka jej gospodarstwa domowego wskazany w zaświadczeniu wydawanym przez wójta, burmistrza lub prezydenta miasta zgodnie z art. 411 ust. 10g ustawy – Prawo ochrony środowiska, nie przekracza kwoty </w:t>
      </w:r>
      <w:r w:rsidRPr="00955C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1.894 zł w gospodarstwie wieloosobowym, 2 651 zł w gospodarstwie jednoosobowym</w:t>
      </w:r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w ramach Części 2) Programu.</w:t>
      </w:r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przypadku prowadzenia działalności gospodarczej, roczny przychód osoby, o której mowa w ust. 1, z tytułu prowadzenia pozarolniczej działalności gospodarczej za rok kalendarzowy, za który ustalony został przeciętny miesięczny dochód wskazany w </w:t>
      </w:r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zaświadczeniu, o którym mowa w ust. 1 pkt 2, nie przekroczył czterdziestokrotności kwoty minimalnego wynagrodzenia za pracę określonego w rozporządzeniu Rady Ministrów obowiązującym w grudniu roku poprzedzającego rok złożenia wniosku o dofinansowanie,</w:t>
      </w:r>
    </w:p>
    <w:p w14:paraId="37E113D0" w14:textId="77777777" w:rsidR="00955CC9" w:rsidRPr="00955CC9" w:rsidRDefault="00955CC9" w:rsidP="00955C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przeciętny miesięczny dochód na jednego członka jej gospodarstwa domowego wskazany w zaświadczeniu wydawanym przez wójta, burmistrza lub prezydenta miasta zgodnie z art. 411 ust. 10g ustawy – Prawo ochrony środowiska, nie przekracza kwoty </w:t>
      </w:r>
      <w:r w:rsidRPr="00955C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1.090 zł w gospodarstwie wieloosobowym, 1.526 zł w gospodarstwie jednoosobowym</w:t>
      </w:r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lub</w:t>
      </w:r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55C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ma ustalone prawo do otrzymywania: zasiłku stałego, zasiłku okresowego, zasiłku rodzinnego lub specjalnego zasiłku opiekuńczego</w:t>
      </w:r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potwierdzone w zaświadczeniu wydanym na wniosek Beneficjenta, przez wójta, burmistrza lub prezydenta miasta, zawierającym wskazanie rodzaju zasiłku oraz okresu, na który został przyznany. Zasiłek musi przysługiwać w każdym z kolejnych 6 miesięcy kalendarzowych poprzedzających miesiąc złożenia wniosku o wydanie zaświadczenia oraz co najmniej do dnia złożenia wniosku o dofinansowanie – w ramach Części 3) Programu.</w:t>
      </w:r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przypadku prowadzenia działalności gospodarczej przez osobę, która przedstawiła zaświadczenie o przeciętnym miesięcznym dochodzie na jednego członka jej gospodarstwa domowego, roczny jej przychód, z tytułu prowadzenia pozarolniczej działalności gospodarczej za rok kalendarzowy, za który ustalony został przeciętny miesięczny dochód wskazany w zaświadczeniu, nie przekroczył dwudziestokrotności kwoty minimalnego wynagrodzenia za pracę określonego w rozporządzeniu Rady Ministrów obowiązującym w grudniu roku poprzedzającego rok złożenia wniosku o dofinansowanie.</w:t>
      </w:r>
    </w:p>
    <w:p w14:paraId="50C1E8A8" w14:textId="77777777" w:rsidR="00955CC9" w:rsidRPr="00955CC9" w:rsidRDefault="00955CC9" w:rsidP="00955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5C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Dofinansowanie w formie dotacji z prefinansowaniem może zostać udzielone Beneficjentom wyłącznie w ramach Części 2 i Części 3 Programu.</w:t>
      </w:r>
    </w:p>
    <w:p w14:paraId="3A07438F" w14:textId="77777777" w:rsidR="00955CC9" w:rsidRPr="00955CC9" w:rsidRDefault="00955CC9" w:rsidP="00955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5C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Dofinansowanie w formie dotacji na częściową spłatę kapitału kredytu może zostać udzielone Beneficjentom wyłącznie w ramach Części 1 i Części 2 Programu.</w:t>
      </w:r>
    </w:p>
    <w:p w14:paraId="43B78636" w14:textId="77777777" w:rsidR="00955CC9" w:rsidRPr="00955CC9" w:rsidRDefault="00955CC9" w:rsidP="00955C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955CC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Gdzie składać wnioski?</w:t>
      </w:r>
    </w:p>
    <w:p w14:paraId="72A4A779" w14:textId="77777777" w:rsidR="00955CC9" w:rsidRPr="00955CC9" w:rsidRDefault="00955CC9" w:rsidP="00955C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955CC9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1. Wnioski o dotację lub dotację z prefinansowaniem</w:t>
      </w:r>
    </w:p>
    <w:p w14:paraId="31B9AF57" w14:textId="77777777" w:rsidR="00955CC9" w:rsidRPr="00955CC9" w:rsidRDefault="00955CC9" w:rsidP="00955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Wnioski o dofinasowanie w formie dotacji lub dotacji z prefinansowaniem w ramach Programu należy składać do </w:t>
      </w:r>
      <w:r w:rsidRPr="00955C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Wojewódzkiego Funduszu Ochrony Środowiska i Gospodarki Wodnej</w:t>
      </w:r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obejmującego swoim działaniem teren województwa, w którym zlokalizowany jest budynek/lokal mieszkalny, którego dotyczy przedsięwzięcie.</w:t>
      </w:r>
    </w:p>
    <w:p w14:paraId="3B88631D" w14:textId="77777777" w:rsidR="00955CC9" w:rsidRPr="00955CC9" w:rsidRDefault="00955CC9" w:rsidP="00955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5C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Uwaga!</w:t>
      </w:r>
    </w:p>
    <w:p w14:paraId="7A4F2673" w14:textId="77777777" w:rsidR="00955CC9" w:rsidRPr="00955CC9" w:rsidRDefault="00955CC9" w:rsidP="00955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5C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Zmianie ulega sposób składania wniosku o dofinansowanie.</w:t>
      </w:r>
    </w:p>
    <w:p w14:paraId="4982FE97" w14:textId="77777777" w:rsidR="00955CC9" w:rsidRPr="00955CC9" w:rsidRDefault="00955CC9" w:rsidP="00955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Wnioski o dofinansowanie w formie dotacji lub dotacji z prefinansowaniem można składać </w:t>
      </w:r>
      <w:r w:rsidRPr="00955C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wyłącznie poprzez: serwis gov.pl</w:t>
      </w:r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pod adresem </w:t>
      </w:r>
      <w:hyperlink r:id="rId5" w:history="1">
        <w:r w:rsidRPr="00955CC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https://www.gov.pl/web/gov/skorzystaj-z-programu-czyste-powietrze</w:t>
        </w:r>
      </w:hyperlink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lub system </w:t>
      </w:r>
      <w:r w:rsidRPr="00955C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Generator Wniosków o Dofinansowanie (GWD)</w:t>
      </w:r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pod adresem </w:t>
      </w:r>
      <w:hyperlink r:id="rId6" w:history="1">
        <w:r w:rsidRPr="00955CC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https://gwd.nfosigw.gov.pl</w:t>
        </w:r>
      </w:hyperlink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416DC797" w14:textId="77777777" w:rsidR="00955CC9" w:rsidRPr="00955CC9" w:rsidRDefault="00955CC9" w:rsidP="00955C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5C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wyłącznie w wersji elektronicznej, gdy Wnioskodawca dysponuje podpisem elektronicznym (podpis kwalifikowany lub profil zaufany),</w:t>
      </w:r>
    </w:p>
    <w:p w14:paraId="2B8EB271" w14:textId="77777777" w:rsidR="00955CC9" w:rsidRPr="00955CC9" w:rsidRDefault="00955CC9" w:rsidP="00955C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5C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przypadku braku podpisu elektronicznego, konieczne jest dostarczenie również wersji papierowej wniosku wraz z załącznikami z wymaganymi podpisami.</w:t>
      </w:r>
    </w:p>
    <w:p w14:paraId="1C605093" w14:textId="77777777" w:rsidR="00955CC9" w:rsidRPr="00955CC9" w:rsidRDefault="00955CC9" w:rsidP="00955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Wersje papierowe wniosków o dofinansowanie można dostarczać:</w:t>
      </w:r>
    </w:p>
    <w:p w14:paraId="35FFE1BB" w14:textId="77777777" w:rsidR="00955CC9" w:rsidRPr="00955CC9" w:rsidRDefault="00955CC9" w:rsidP="00955C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5C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 pośrednictwem gmin</w:t>
      </w:r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które zawarły porozumienia w sprawie ustalenia zasad wspólnej realizacji programu priorytetowego „Czyste Powietrze” z </w:t>
      </w:r>
      <w:proofErr w:type="spellStart"/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WFOŚiGW</w:t>
      </w:r>
      <w:proofErr w:type="spellEnd"/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lub</w:t>
      </w:r>
    </w:p>
    <w:p w14:paraId="3483A3F7" w14:textId="77777777" w:rsidR="00955CC9" w:rsidRPr="00955CC9" w:rsidRDefault="00955CC9" w:rsidP="00955C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poprzez nadanie do właściwego </w:t>
      </w:r>
      <w:proofErr w:type="spellStart"/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WFOŚiGW</w:t>
      </w:r>
      <w:proofErr w:type="spellEnd"/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polskiej placówce pocztowej operatora wyznaczonego w rozumieniu ustawy z dnia 23 listopada 2012 r. - Prawo pocztowe (w latach 2016-2025 funkcję operatora wyznaczonego w rozumieniu tej ustawy pełni Poczta Polska S.A.) </w:t>
      </w:r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lub</w:t>
      </w:r>
    </w:p>
    <w:p w14:paraId="39361D30" w14:textId="77777777" w:rsidR="00955CC9" w:rsidRPr="00955CC9" w:rsidRDefault="00955CC9" w:rsidP="00955C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bezpośrednio do właściwego </w:t>
      </w:r>
      <w:proofErr w:type="spellStart"/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WFOŚiGW</w:t>
      </w:r>
      <w:proofErr w:type="spellEnd"/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6C0A87D6" w14:textId="77777777" w:rsidR="00955CC9" w:rsidRPr="00955CC9" w:rsidRDefault="00955CC9" w:rsidP="00955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Szczegółowe informacje o składaniu i rozpatrywaniu wniosków o dofinansowanie zawarte są w </w:t>
      </w:r>
      <w:r w:rsidRPr="00955CC9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Regulaminie naboru wniosków o dofinansowanie przedsięwzięć w formie dotacji w ramach Programu Priorytetowego „Czyste Powietrze”</w:t>
      </w:r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6B0A0EEE" w14:textId="77777777" w:rsidR="00955CC9" w:rsidRPr="00955CC9" w:rsidRDefault="00955CC9" w:rsidP="00955C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955CC9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2. Wnioski o dotację na częściową spłatę kapitału kredytu</w:t>
      </w:r>
    </w:p>
    <w:p w14:paraId="7BEBB9C4" w14:textId="77777777" w:rsidR="00955CC9" w:rsidRPr="00955CC9" w:rsidRDefault="00955CC9" w:rsidP="00955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5C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Wnioski o dofinansowanie w formie dotacji na częściową spłatę kapitału kredytu bankowego</w:t>
      </w:r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w ramach Programu </w:t>
      </w:r>
      <w:r w:rsidRPr="00955C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będzie można złożyć wyłącznie w bankach które przystąpiły do jego wdrażania</w:t>
      </w:r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Lista banków udzielających kredytu objętego dofinansowaniem w ramach Programu opublikowana jest na stronie internetowej </w:t>
      </w:r>
      <w:hyperlink r:id="rId7" w:history="1">
        <w:r w:rsidRPr="00955CC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https://czystepowietrze.gov.pl</w:t>
        </w:r>
      </w:hyperlink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oraz na stronie internetowej </w:t>
      </w:r>
      <w:proofErr w:type="spellStart"/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WFOŚiGW</w:t>
      </w:r>
      <w:proofErr w:type="spellEnd"/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Katowicach i będzie podlegała bieżącej aktualizacji.</w:t>
      </w:r>
    </w:p>
    <w:p w14:paraId="1D429768" w14:textId="77777777" w:rsidR="00955CC9" w:rsidRPr="00955CC9" w:rsidRDefault="00955CC9" w:rsidP="00955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5C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Banki udzielają informacji o Programie oraz na podstawie danych przekazanych przez Wnioskodawców, wypełniają wnioski o dotację na częściową spłatę kapitału udzielonego przez siebie kredytu.</w:t>
      </w:r>
    </w:p>
    <w:p w14:paraId="1EB7265B" w14:textId="77777777" w:rsidR="00955CC9" w:rsidRPr="00955CC9" w:rsidRDefault="00955CC9" w:rsidP="00955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Wnioski o dofinansowanie w formie dotacji na częściową spłatę kapitału kredytu przyjmowane w bankach, przekazywane są do </w:t>
      </w:r>
      <w:proofErr w:type="spellStart"/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WFOŚiGW</w:t>
      </w:r>
      <w:proofErr w:type="spellEnd"/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zgodnie z lokalizacją budynku/lokalu mieszkalnego objętego wnioskiem, w celu ich rozpatrzenia oraz podjęcia decyzji o dofinansowaniu.</w:t>
      </w:r>
    </w:p>
    <w:p w14:paraId="73474606" w14:textId="77777777" w:rsidR="00955CC9" w:rsidRPr="00955CC9" w:rsidRDefault="00955CC9" w:rsidP="00955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5C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Najważniejsze warunki dofinansowania</w:t>
      </w:r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formie dotacji na częściową spłatę kapitału kredytu bankowego:</w:t>
      </w:r>
    </w:p>
    <w:p w14:paraId="105653A3" w14:textId="77777777" w:rsidR="00955CC9" w:rsidRPr="00955CC9" w:rsidRDefault="00955CC9" w:rsidP="00955C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kwota kapitału kredytu udzielonego na przedsięwzięcie objęte wnioskiem o dotację musi być wyższa niż kwota wnioskowanej dotacji na to przedsięwzięcie.</w:t>
      </w:r>
    </w:p>
    <w:p w14:paraId="5AD346A4" w14:textId="77777777" w:rsidR="00955CC9" w:rsidRPr="00955CC9" w:rsidRDefault="00955CC9" w:rsidP="00955C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warunkiem wypłaty dotacji na częściową spłatę kapitału kredytu jest wypłata Beneficjentowi, przez bank, kredytu z przeznaczeniem wyłącznie na cele zgodne z Programem oraz wykorzystanie tego kredytu przez Beneficjenta, zgodnie z jego przeznaczeniem.</w:t>
      </w:r>
    </w:p>
    <w:p w14:paraId="7649E4C8" w14:textId="77777777" w:rsidR="00955CC9" w:rsidRDefault="00955CC9" w:rsidP="00955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Szczegółowe informacje o składaniu i rozpatrywaniu wniosków o dofinansowanie zawarte są w </w:t>
      </w:r>
      <w:r w:rsidRPr="00955CC9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Regulaminie naboru wniosków o dofinansowanie przedsięwzięć w formie dotacji na częściową spłatę kapitału kredytu w ramach Programu Priorytetowego „Czyste Powietrze”</w:t>
      </w:r>
      <w:r w:rsidRPr="00955C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0BDAB961" w14:textId="77777777" w:rsidR="00AF3B2C" w:rsidRDefault="00AF3B2C" w:rsidP="00955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106874B" w14:textId="77777777" w:rsidR="00AF3B2C" w:rsidRDefault="00AF3B2C" w:rsidP="00955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Przydatne informacje:</w:t>
      </w:r>
    </w:p>
    <w:p w14:paraId="528125E8" w14:textId="77777777" w:rsidR="00AF3B2C" w:rsidRDefault="00000000" w:rsidP="00955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r:id="rId8" w:history="1">
        <w:r w:rsidR="00AF3B2C" w:rsidRPr="00F74D41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https://kalkulatorczystepowietrze.kape.gov.pl/</w:t>
        </w:r>
      </w:hyperlink>
    </w:p>
    <w:p w14:paraId="3F981112" w14:textId="77777777" w:rsidR="00AF3B2C" w:rsidRDefault="00AF3B2C" w:rsidP="00955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7D3A692" w14:textId="77777777" w:rsidR="00AF3B2C" w:rsidRDefault="00000000" w:rsidP="00955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r:id="rId9" w:history="1">
        <w:r w:rsidR="00AF3B2C" w:rsidRPr="00F74D41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https://czystepowietrze.gov.pl/kalkulator-dotacji/</w:t>
        </w:r>
      </w:hyperlink>
    </w:p>
    <w:p w14:paraId="1DAA1060" w14:textId="77777777" w:rsidR="00AF3B2C" w:rsidRDefault="00AF3B2C" w:rsidP="00955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042E47B" w14:textId="77777777" w:rsidR="00AF3B2C" w:rsidRDefault="00000000" w:rsidP="00955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r:id="rId10" w:history="1">
        <w:r w:rsidR="00AF3B2C" w:rsidRPr="00F74D41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https://czystepowietrze.gov.pl/dla-gmin/</w:t>
        </w:r>
      </w:hyperlink>
    </w:p>
    <w:p w14:paraId="4143FF9A" w14:textId="77777777" w:rsidR="00AF3B2C" w:rsidRDefault="00AF3B2C" w:rsidP="00955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8B18445" w14:textId="77777777" w:rsidR="00AF3B2C" w:rsidRDefault="00000000" w:rsidP="00955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r:id="rId11" w:history="1">
        <w:r w:rsidR="00AF3B2C" w:rsidRPr="00F74D41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https://www.wfosigw.katowice.pl/kontakt-czp-2.html</w:t>
        </w:r>
      </w:hyperlink>
    </w:p>
    <w:p w14:paraId="7D2C3649" w14:textId="77777777" w:rsidR="00AF3B2C" w:rsidRPr="00955CC9" w:rsidRDefault="00AF3B2C" w:rsidP="00955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sectPr w:rsidR="00AF3B2C" w:rsidRPr="00955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3976"/>
    <w:multiLevelType w:val="multilevel"/>
    <w:tmpl w:val="68A88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D590F"/>
    <w:multiLevelType w:val="multilevel"/>
    <w:tmpl w:val="D95E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E0710"/>
    <w:multiLevelType w:val="multilevel"/>
    <w:tmpl w:val="628A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6C5E61"/>
    <w:multiLevelType w:val="multilevel"/>
    <w:tmpl w:val="E76835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615625"/>
    <w:multiLevelType w:val="multilevel"/>
    <w:tmpl w:val="1ACA26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FF7A0B"/>
    <w:multiLevelType w:val="multilevel"/>
    <w:tmpl w:val="A2C0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C50BAD"/>
    <w:multiLevelType w:val="multilevel"/>
    <w:tmpl w:val="4378B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A82EB0"/>
    <w:multiLevelType w:val="multilevel"/>
    <w:tmpl w:val="8E88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2760419">
    <w:abstractNumId w:val="3"/>
  </w:num>
  <w:num w:numId="2" w16cid:durableId="463546129">
    <w:abstractNumId w:val="4"/>
  </w:num>
  <w:num w:numId="3" w16cid:durableId="2012100864">
    <w:abstractNumId w:val="2"/>
  </w:num>
  <w:num w:numId="4" w16cid:durableId="1915435074">
    <w:abstractNumId w:val="1"/>
  </w:num>
  <w:num w:numId="5" w16cid:durableId="1826166562">
    <w:abstractNumId w:val="5"/>
  </w:num>
  <w:num w:numId="6" w16cid:durableId="909120210">
    <w:abstractNumId w:val="6"/>
  </w:num>
  <w:num w:numId="7" w16cid:durableId="837185376">
    <w:abstractNumId w:val="7"/>
  </w:num>
  <w:num w:numId="8" w16cid:durableId="329918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C9"/>
    <w:rsid w:val="00480571"/>
    <w:rsid w:val="00955CC9"/>
    <w:rsid w:val="00AF3B2C"/>
    <w:rsid w:val="00D3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C5D1"/>
  <w15:chartTrackingRefBased/>
  <w15:docId w15:val="{90BC2681-BCD4-485C-B5E7-C6E620F4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3B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3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kulatorczystepowietrze.kape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zystepowietrze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wd.nfosigw.gov.pl" TargetMode="External"/><Relationship Id="rId11" Type="http://schemas.openxmlformats.org/officeDocument/2006/relationships/hyperlink" Target="https://www.wfosigw.katowice.pl/kontakt-czp-2.html" TargetMode="External"/><Relationship Id="rId5" Type="http://schemas.openxmlformats.org/officeDocument/2006/relationships/hyperlink" Target="https://www.gov.pl/web/gov/skorzystaj-z-programu-czyste-powietrze" TargetMode="External"/><Relationship Id="rId10" Type="http://schemas.openxmlformats.org/officeDocument/2006/relationships/hyperlink" Target="https://czystepowietrze.gov.pl/dla-gm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zystepowietrze.gov.pl/kalkulator-dotacj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1188</Words>
  <Characters>7132</Characters>
  <Application>Microsoft Office Word</Application>
  <DocSecurity>0</DocSecurity>
  <Lines>59</Lines>
  <Paragraphs>16</Paragraphs>
  <ScaleCrop>false</ScaleCrop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Łaszczak</dc:creator>
  <cp:keywords/>
  <dc:description/>
  <cp:lastModifiedBy>Łukasz Fiołek</cp:lastModifiedBy>
  <cp:revision>2</cp:revision>
  <dcterms:created xsi:type="dcterms:W3CDTF">2023-04-04T06:42:00Z</dcterms:created>
  <dcterms:modified xsi:type="dcterms:W3CDTF">2023-04-04T06:42:00Z</dcterms:modified>
</cp:coreProperties>
</file>